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jc w:val="center"/>
      </w:pPr>
      <w:r>
        <w:rPr>
          <w:b w:val="1"/>
          <w:bCs w:val="1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-12700</wp:posOffset>
            </wp:positionH>
            <wp:positionV relativeFrom="line">
              <wp:posOffset>-152400</wp:posOffset>
            </wp:positionV>
            <wp:extent cx="2824914" cy="199941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umb_IMG_1045_1024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914" cy="1999417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2315299</wp:posOffset>
                </wp:positionV>
                <wp:extent cx="6120056" cy="740263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6" cy="74026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Retningslinjer for sponsing av medlemmene i forbindelse med konkurranser</w:t>
                            </w:r>
                          </w:p>
                          <w:p>
                            <w:pPr>
                              <w:pStyle w:val="Brødtekst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rødtekst"/>
                              <w:numPr>
                                <w:ilvl w:val="0"/>
                                <w:numId w:val="3"/>
                              </w:numPr>
                              <w:ind w:left="262"/>
                              <w:rPr>
                                <w:positio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For 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opprettholde den 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kende interessen for sporten v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r, og bidra til et yrende triathlon milj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 xml:space="preserve">ø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rlandet, 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nsker klubben 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stimulere til at medlemmene deltar p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lokale arrangementer. Medlemmer som deltar p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Hove, Triquart eller i Ris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r sponses med 300 kr av startavgiften.</w:t>
                            </w:r>
                          </w:p>
                          <w:p>
                            <w:pPr>
                              <w:pStyle w:val="Brødtek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rødtekst"/>
                              <w:numPr>
                                <w:ilvl w:val="0"/>
                                <w:numId w:val="4"/>
                              </w:numPr>
                              <w:ind w:left="262"/>
                              <w:rPr>
                                <w:positio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Vi 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nsker 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satse p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de unge for 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sikre tilvekst. Medlemmer opp til 24 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r sponses med hele startavgiften i inntil 3 konkurranser pr. 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r.</w:t>
                            </w:r>
                          </w:p>
                          <w:p>
                            <w:pPr>
                              <w:pStyle w:val="Brødtek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rødtekst"/>
                              <w:numPr>
                                <w:ilvl w:val="0"/>
                                <w:numId w:val="5"/>
                              </w:numPr>
                              <w:ind w:left="262"/>
                              <w:rPr>
                                <w:positio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Vi vil definere 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n konkurranse i 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ret som klubbtur hvor de som deltar sponses med deler av startavgiften og f.eks en fellesmiddag.</w:t>
                            </w:r>
                          </w:p>
                          <w:p>
                            <w:pPr>
                              <w:pStyle w:val="Brødtek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rødtekst"/>
                              <w:numPr>
                                <w:ilvl w:val="0"/>
                                <w:numId w:val="6"/>
                              </w:numPr>
                              <w:ind w:left="262"/>
                              <w:rPr>
                                <w:positio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Medlemmer som kvalifiserer seg til VM i Ironman Hawaii og VM Ironman 70.3 sponses p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f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lgende m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te:</w:t>
                            </w:r>
                          </w:p>
                          <w:p>
                            <w:pPr>
                              <w:pStyle w:val="Brødtekst"/>
                              <w:numPr>
                                <w:ilvl w:val="2"/>
                                <w:numId w:val="8"/>
                              </w:numPr>
                              <w:ind w:left="742"/>
                              <w:rPr>
                                <w:positio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Hawaii kr. 10.000,- Agegroup 18-24 sponses i tillegg med startavgiften</w:t>
                            </w:r>
                          </w:p>
                          <w:p>
                            <w:pPr>
                              <w:pStyle w:val="Brødtekst"/>
                              <w:numPr>
                                <w:ilvl w:val="2"/>
                                <w:numId w:val="9"/>
                              </w:numPr>
                              <w:ind w:left="742"/>
                              <w:rPr>
                                <w:positio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70.3 kr. 5.000,- utenfor Europa og kr. 2.500,- i Europa. Agegroup 18-24 sponses i tillegg med startavgiften</w:t>
                            </w:r>
                          </w:p>
                          <w:p>
                            <w:pPr>
                              <w:pStyle w:val="Brødtek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rødtekst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Medlemmer som 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nsker 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benytte seg av tilbudet om sponsing, m</w:t>
                            </w:r>
                            <w:r>
                              <w:rPr>
                                <w:rFonts w:hAnsi="Helvetica" w:hint="default"/>
                                <w:sz w:val="28"/>
                                <w:szCs w:val="28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sende en mail til leder om dette senest 1 mnd etter konkurransen (</w:t>
                            </w:r>
                            <w:hyperlink r:id="rId5" w:history="1">
                              <w:r>
                                <w:rPr>
                                  <w:rStyle w:val="Hyperlink.0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heidi.lynn.eriksen1@gmail.com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). Det er en forutsetning at man startet i konkurransen man krever sponsede midler til.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182.3pt;width:481.9pt;height:582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Retningslinjer for sponsing av medlemmene i forbindelse med konkurranser</w:t>
                      </w:r>
                    </w:p>
                    <w:p>
                      <w:pPr>
                        <w:pStyle w:val="Brødtekst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rødtekst"/>
                        <w:numPr>
                          <w:ilvl w:val="0"/>
                          <w:numId w:val="3"/>
                        </w:numPr>
                        <w:ind w:left="262"/>
                        <w:rPr>
                          <w:position w:val="0"/>
                          <w:sz w:val="34"/>
                          <w:szCs w:val="34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For 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 xml:space="preserve">å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opprettholde den 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>ø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kende interessen for sporten v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>å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r, og bidra til et yrende triathlon milj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 xml:space="preserve">ø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p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 xml:space="preserve">å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S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>ø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rlandet, 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>ø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nsker klubben 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 xml:space="preserve">å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stimulere til at medlemmene deltar p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 xml:space="preserve">å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lokale arrangementer. Medlemmer som deltar p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 xml:space="preserve">å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Hove, Triquart eller i Ris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>ø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r sponses med 300 kr av startavgiften.</w:t>
                      </w:r>
                    </w:p>
                    <w:p>
                      <w:pPr>
                        <w:pStyle w:val="Brødtekst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rødtekst"/>
                        <w:numPr>
                          <w:ilvl w:val="0"/>
                          <w:numId w:val="4"/>
                        </w:numPr>
                        <w:ind w:left="262"/>
                        <w:rPr>
                          <w:position w:val="0"/>
                          <w:sz w:val="34"/>
                          <w:szCs w:val="34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Vi 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>ø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nsker 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 xml:space="preserve">å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satse p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 xml:space="preserve">å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de unge for 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 xml:space="preserve">å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sikre tilvekst. Medlemmer opp til 24 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>å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r sponses med hele startavgiften i inntil 3 konkurranser pr. 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>å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r.</w:t>
                      </w:r>
                    </w:p>
                    <w:p>
                      <w:pPr>
                        <w:pStyle w:val="Brødtekst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rødtekst"/>
                        <w:numPr>
                          <w:ilvl w:val="0"/>
                          <w:numId w:val="5"/>
                        </w:numPr>
                        <w:ind w:left="262"/>
                        <w:rPr>
                          <w:position w:val="0"/>
                          <w:sz w:val="34"/>
                          <w:szCs w:val="34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Vi vil definere 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n konkurranse i 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>å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ret som klubbtur hvor de som deltar sponses med deler av startavgiften og f.eks en fellesmiddag.</w:t>
                      </w:r>
                    </w:p>
                    <w:p>
                      <w:pPr>
                        <w:pStyle w:val="Brødtekst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rødtekst"/>
                        <w:numPr>
                          <w:ilvl w:val="0"/>
                          <w:numId w:val="6"/>
                        </w:numPr>
                        <w:ind w:left="262"/>
                        <w:rPr>
                          <w:position w:val="0"/>
                          <w:sz w:val="34"/>
                          <w:szCs w:val="34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>Medlemmer som kvalifiserer seg til VM i Ironman Hawaii og VM Ironman 70.3 sponses p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 xml:space="preserve">å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f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>ø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lgende m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>å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te:</w:t>
                      </w:r>
                    </w:p>
                    <w:p>
                      <w:pPr>
                        <w:pStyle w:val="Brødtekst"/>
                        <w:numPr>
                          <w:ilvl w:val="2"/>
                          <w:numId w:val="8"/>
                        </w:numPr>
                        <w:ind w:left="742"/>
                        <w:rPr>
                          <w:position w:val="0"/>
                          <w:sz w:val="34"/>
                          <w:szCs w:val="34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>Hawaii kr. 10.000,- Agegroup 18-24 sponses i tillegg med startavgiften</w:t>
                      </w:r>
                    </w:p>
                    <w:p>
                      <w:pPr>
                        <w:pStyle w:val="Brødtekst"/>
                        <w:numPr>
                          <w:ilvl w:val="2"/>
                          <w:numId w:val="9"/>
                        </w:numPr>
                        <w:ind w:left="742"/>
                        <w:rPr>
                          <w:position w:val="0"/>
                          <w:sz w:val="34"/>
                          <w:szCs w:val="34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>70.3 kr. 5.000,- utenfor Europa og kr. 2.500,- i Europa. Agegroup 18-24 sponses i tillegg med startavgiften</w:t>
                      </w:r>
                    </w:p>
                    <w:p>
                      <w:pPr>
                        <w:pStyle w:val="Brødtekst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rødtekst"/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Medlemmer som 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>ø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nsker 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 xml:space="preserve">å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benytte seg av tilbudet om sponsing, m</w:t>
                      </w:r>
                      <w:r>
                        <w:rPr>
                          <w:rFonts w:hAnsi="Helvetica" w:hint="default"/>
                          <w:sz w:val="28"/>
                          <w:szCs w:val="28"/>
                          <w:rtl w:val="0"/>
                        </w:rPr>
                        <w:t xml:space="preserve">å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sende en mail til leder om dette senest 1 mnd etter konkurransen (</w:t>
                      </w:r>
                      <w:hyperlink r:id="rId5" w:history="1">
                        <w:r>
                          <w:rPr>
                            <w:rStyle w:val="Hyperlink.0"/>
                            <w:sz w:val="28"/>
                            <w:szCs w:val="28"/>
                            <w:rtl w:val="0"/>
                            <w:lang w:val="en-US"/>
                          </w:rPr>
                          <w:t>heidi.lynn.eriksen1@gmail.com</w:t>
                        </w:r>
                      </w:hyperlink>
                      <w:r>
                        <w:rPr>
                          <w:sz w:val="28"/>
                          <w:szCs w:val="28"/>
                          <w:rtl w:val="0"/>
                        </w:rPr>
                        <w:t>). Det er en forutsetning at man startet i konkurransen man krever sponsede midler til.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05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7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0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abstractNum w:abstractNumId="8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305"/>
          <w:tab w:val="clear" w:pos="0"/>
        </w:tabs>
        <w:ind w:left="305" w:hanging="305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45"/>
          <w:tab w:val="clear" w:pos="0"/>
        </w:tabs>
        <w:ind w:left="545" w:hanging="305"/>
      </w:pPr>
      <w:rPr>
        <w:position w:val="0"/>
        <w:sz w:val="34"/>
        <w:szCs w:val="34"/>
      </w:rPr>
    </w:lvl>
    <w:lvl w:ilvl="2">
      <w:start w:val="0"/>
      <w:numFmt w:val="bullet"/>
      <w:suff w:val="tab"/>
      <w:lvlText w:val="•"/>
      <w:lvlJc w:val="left"/>
      <w:pPr>
        <w:tabs>
          <w:tab w:val="num" w:pos="742"/>
          <w:tab w:val="clear" w:pos="0"/>
        </w:tabs>
        <w:ind w:left="742" w:hanging="262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25"/>
          <w:tab w:val="clear" w:pos="0"/>
        </w:tabs>
        <w:ind w:left="1025" w:hanging="305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1265"/>
          <w:tab w:val="clear" w:pos="0"/>
        </w:tabs>
        <w:ind w:left="1265" w:hanging="305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305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745"/>
          <w:tab w:val="clear" w:pos="0"/>
        </w:tabs>
        <w:ind w:left="1745" w:hanging="305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985" w:hanging="305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2225"/>
          <w:tab w:val="clear" w:pos="0"/>
        </w:tabs>
        <w:ind w:left="2225" w:hanging="305"/>
      </w:pPr>
      <w:rPr>
        <w:position w:val="0"/>
        <w:sz w:val="34"/>
        <w:szCs w:val="3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Store punkttegn"/>
    <w:next w:val="List 0"/>
    <w:pPr>
      <w:numPr>
        <w:numId w:val="1"/>
      </w:numPr>
    </w:pPr>
  </w:style>
  <w:style w:type="numbering" w:styleId="Store punkttegn">
    <w:name w:val="Store punkttegn"/>
    <w:next w:val="Store punkttegn"/>
    <w:pPr>
      <w:numPr>
        <w:numId w:val="2"/>
      </w:numPr>
    </w:pPr>
  </w:style>
  <w:style w:type="numbering" w:styleId="List 1">
    <w:name w:val="List 1"/>
    <w:basedOn w:val="Store punkttegn"/>
    <w:next w:val="List 1"/>
    <w:pPr>
      <w:numPr>
        <w:numId w:val="7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heidi.lynn.eriksen1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